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E5" w:rsidRPr="007011E5" w:rsidRDefault="007011E5" w:rsidP="0070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E5">
        <w:rPr>
          <w:rFonts w:ascii="Times New Roman" w:hAnsi="Times New Roman" w:cs="Times New Roman"/>
          <w:sz w:val="28"/>
          <w:szCs w:val="28"/>
        </w:rPr>
        <w:t xml:space="preserve">Тимирязевский районный суд вынес обвинительный приговор по уголовному делу в отношении восьми участников организованной группы Сергея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Азаряна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, Романа Оганяна,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Абдували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Олимжонова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Раула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 Азизова, Саида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Замаддина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 Саида,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Айка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 Багдасаряна, Олега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Числова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Айка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 Акопяна Они осуждены за совершение преступлений, предусмотренных </w:t>
      </w:r>
      <w:proofErr w:type="spellStart"/>
      <w:proofErr w:type="gramStart"/>
      <w:r w:rsidRPr="007011E5">
        <w:rPr>
          <w:rFonts w:ascii="Times New Roman" w:hAnsi="Times New Roman" w:cs="Times New Roman"/>
          <w:sz w:val="28"/>
          <w:szCs w:val="28"/>
        </w:rPr>
        <w:t>п.«</w:t>
      </w:r>
      <w:proofErr w:type="gramEnd"/>
      <w:r w:rsidRPr="007011E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>» ч. 4 ст.158 УК РФ (кража, совершенная организованной группой в крупном размере).</w:t>
      </w:r>
    </w:p>
    <w:p w:rsidR="007011E5" w:rsidRPr="007011E5" w:rsidRDefault="007011E5" w:rsidP="0070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E5">
        <w:rPr>
          <w:rFonts w:ascii="Times New Roman" w:hAnsi="Times New Roman" w:cs="Times New Roman"/>
          <w:sz w:val="28"/>
          <w:szCs w:val="28"/>
        </w:rPr>
        <w:t xml:space="preserve">Установлено, что в период с 10 октября 2019 </w:t>
      </w:r>
      <w:proofErr w:type="gramStart"/>
      <w:r w:rsidRPr="007011E5">
        <w:rPr>
          <w:rFonts w:ascii="Times New Roman" w:hAnsi="Times New Roman" w:cs="Times New Roman"/>
          <w:sz w:val="28"/>
          <w:szCs w:val="28"/>
        </w:rPr>
        <w:t>года  по</w:t>
      </w:r>
      <w:proofErr w:type="gramEnd"/>
      <w:r w:rsidRPr="007011E5">
        <w:rPr>
          <w:rFonts w:ascii="Times New Roman" w:hAnsi="Times New Roman" w:cs="Times New Roman"/>
          <w:sz w:val="28"/>
          <w:szCs w:val="28"/>
        </w:rPr>
        <w:t xml:space="preserve"> 28 июля 2020 года, действуя в составе организованной группы, обвиняемые осуществляли поиск через мобильные приложения автомобилей служб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каршеринга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 для последующего хищения с них комплектующих деталей (катализаторов).</w:t>
      </w:r>
    </w:p>
    <w:p w:rsidR="007011E5" w:rsidRPr="007011E5" w:rsidRDefault="007011E5" w:rsidP="0070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E5">
        <w:rPr>
          <w:rFonts w:ascii="Times New Roman" w:hAnsi="Times New Roman" w:cs="Times New Roman"/>
          <w:sz w:val="28"/>
          <w:szCs w:val="28"/>
        </w:rPr>
        <w:t xml:space="preserve">Злоумышленники оформляли пользование автомобилем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каршеринга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>, после чего перегоняли транспортное средство в арендуемый сервис, расположенный в районе 78 км МКАД</w:t>
      </w:r>
      <w:bookmarkStart w:id="0" w:name="_GoBack"/>
      <w:bookmarkEnd w:id="0"/>
      <w:r w:rsidRPr="007011E5">
        <w:rPr>
          <w:rFonts w:ascii="Times New Roman" w:hAnsi="Times New Roman" w:cs="Times New Roman"/>
          <w:sz w:val="28"/>
          <w:szCs w:val="28"/>
        </w:rPr>
        <w:t>, для последующего удаления каталитического нейтрализатора, взамен которого устанавливали обманку лямбда-зонд.</w:t>
      </w:r>
    </w:p>
    <w:p w:rsidR="007011E5" w:rsidRPr="007011E5" w:rsidRDefault="007011E5" w:rsidP="0070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E5">
        <w:rPr>
          <w:rFonts w:ascii="Times New Roman" w:hAnsi="Times New Roman" w:cs="Times New Roman"/>
          <w:sz w:val="28"/>
          <w:szCs w:val="28"/>
        </w:rPr>
        <w:t xml:space="preserve">В общей сложности организованной преступной группой было совершено хищение катализаторов с 225 автомобилей, принадлежащих двум крупным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каршеринговым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 компаниям, сумма ущерба превысила 8 млн рублей.  </w:t>
      </w:r>
    </w:p>
    <w:p w:rsidR="007011E5" w:rsidRPr="007011E5" w:rsidRDefault="007011E5" w:rsidP="0070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E5">
        <w:rPr>
          <w:rFonts w:ascii="Times New Roman" w:hAnsi="Times New Roman" w:cs="Times New Roman"/>
          <w:sz w:val="28"/>
          <w:szCs w:val="28"/>
        </w:rPr>
        <w:t xml:space="preserve">С учетом позиции государственного обвинителя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Тимирязевской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 межрайонной прокуратуры суд назначил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Азаряну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, Оганяну,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Олимжонову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, Азизову, Саиду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Замаддину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, Багдасаряну наказание в виде лишения свободы на срок от 2 лет 8 мес. до 9 лет с отбыванием в исправительной колонии общего режима.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Числова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 суд приговорил к 4 годам 6 </w:t>
      </w:r>
      <w:proofErr w:type="spellStart"/>
      <w:r w:rsidRPr="007011E5">
        <w:rPr>
          <w:rFonts w:ascii="Times New Roman" w:hAnsi="Times New Roman" w:cs="Times New Roman"/>
          <w:sz w:val="28"/>
          <w:szCs w:val="28"/>
        </w:rPr>
        <w:t>мес</w:t>
      </w:r>
      <w:proofErr w:type="spellEnd"/>
      <w:r w:rsidRPr="007011E5">
        <w:rPr>
          <w:rFonts w:ascii="Times New Roman" w:hAnsi="Times New Roman" w:cs="Times New Roman"/>
          <w:sz w:val="28"/>
          <w:szCs w:val="28"/>
        </w:rPr>
        <w:t xml:space="preserve"> лишения свободы условно, Акопяна – к 3 годам 6 мес. лишения свободы условно, с такими же испытательными сроками.</w:t>
      </w:r>
    </w:p>
    <w:p w:rsidR="007011E5" w:rsidRPr="007011E5" w:rsidRDefault="007011E5" w:rsidP="0070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E5">
        <w:rPr>
          <w:rFonts w:ascii="Times New Roman" w:hAnsi="Times New Roman" w:cs="Times New Roman"/>
          <w:sz w:val="28"/>
          <w:szCs w:val="28"/>
        </w:rPr>
        <w:t>Судом также в полном объеме удовлетворены исковые требования потерпевшей стороны. Приговор в законную силу не вступил.</w:t>
      </w:r>
    </w:p>
    <w:p w:rsidR="0013359F" w:rsidRPr="007011E5" w:rsidRDefault="0013359F" w:rsidP="00701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359F" w:rsidRPr="0070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E5"/>
    <w:rsid w:val="0013359F"/>
    <w:rsid w:val="0070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94DA1-2939-4EF9-92F4-5781B3E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УСО-2</dc:creator>
  <cp:keywords/>
  <dc:description/>
  <cp:lastModifiedBy>УСО-2</cp:lastModifiedBy>
  <cp:revision>1</cp:revision>
  <dcterms:created xsi:type="dcterms:W3CDTF">2023-12-21T08:42:00Z</dcterms:created>
  <dcterms:modified xsi:type="dcterms:W3CDTF">2023-12-21T08:43:00Z</dcterms:modified>
</cp:coreProperties>
</file>